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Title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561CC2">
        <w:rPr>
          <w:rFonts w:hint="eastAsia"/>
          <w:sz w:val="30"/>
          <w:szCs w:val="30"/>
        </w:rPr>
        <w:t>3</w:t>
      </w:r>
      <w:r w:rsidR="002148BA">
        <w:rPr>
          <w:rFonts w:hint="eastAsia"/>
          <w:sz w:val="30"/>
          <w:szCs w:val="30"/>
        </w:rPr>
        <w:t>USB102</w:t>
      </w:r>
      <w:r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ListParagraph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D91A06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740">
              <v:textbox>
                <w:txbxContent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71;top:5865;width:960;height:1" o:connectortype="straight"/>
            <v:shape id="_x0000_s1030" type="#_x0000_t32" style="position:absolute;left:3872;top:6675;width:959;height:1" o:connectortype="straight"/>
            <v:shape id="_x0000_s1031" type="#_x0000_t32" style="position:absolute;left:6765;top:5866;width:959;height:1" o:connectortype="straight"/>
            <v:shape id="_x0000_s1032" type="#_x0000_t32" style="position:absolute;left:6766;top:6676;width:958;height:1" o:connectortype="straight"/>
            <v:rect id="_x0000_s1033" style="position:absolute;left:3105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port1</w:t>
                    </w:r>
                  </w:p>
                </w:txbxContent>
              </v:textbox>
            </v:rect>
            <v:rect id="_x0000_s1034" style="position:absolute;left:3106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port2</w:t>
                    </w:r>
                  </w:p>
                </w:txbxContent>
              </v:textbox>
            </v:rect>
            <v:rect id="_x0000_s1035" style="position:absolute;left:7799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port3</w:t>
                    </w:r>
                  </w:p>
                </w:txbxContent>
              </v:textbox>
            </v:rect>
            <v:rect id="_x0000_s1036" style="position:absolute;left:7799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port4</w:t>
                    </w:r>
                  </w:p>
                </w:txbxContent>
              </v:textbox>
            </v:rect>
            <v:rect id="_x0000_s1037" style="position:absolute;left:7291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2460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shape id="_x0000_s1039" type="#_x0000_t32" style="position:absolute;left:3585;top:6315;width:705;height:1065;flip:y" o:connectortype="straight">
              <v:stroke endarrow="block"/>
            </v:shape>
            <v:shape id="_x0000_s1040" type="#_x0000_t32" style="position:absolute;left:7275;top:6315;width:615;height:960;flip:x y" o:connectortype="straight">
              <v:stroke endarrow="block"/>
            </v:shape>
            <v:rect id="_x0000_s1041" style="position:absolute;left:4245;top:7665;width:3150;height:690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Differential Insertion loss = SDD21</w:t>
                    </w:r>
                  </w:p>
                  <w:p w:rsidR="00202187" w:rsidRDefault="00202187" w:rsidP="00202187">
                    <w:r>
                      <w:rPr>
                        <w:rFonts w:hint="eastAsia"/>
                      </w:rPr>
                      <w:t>Differential return loss = SDD11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152252" w:rsidRDefault="005C601E">
      <w:pPr>
        <w:widowControl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5267325" cy="35337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252">
        <w:rPr>
          <w:noProof/>
        </w:rPr>
        <w:br w:type="page"/>
      </w:r>
    </w:p>
    <w:p w:rsidR="00F6257E" w:rsidRDefault="00F6257E" w:rsidP="00F6257E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lastRenderedPageBreak/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D91A06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176.75pt;mso-position-horizontal-relative:char;mso-position-vertical-relative:line" coordorigin="1800,1755" coordsize="8306,3535">
            <o:lock v:ext="edit" aspectratio="t"/>
            <v:shape id="_x0000_s1042" type="#_x0000_t75" style="position:absolute;left:1800;top:1755;width:8306;height:3535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783;width:1125;height:143"/>
            <v:rect id="_x0000_s1045" style="position:absolute;left:3885;top:3388;width:1125;height:143"/>
            <v:shape id="_x0000_s1046" type="#_x0000_t32" style="position:absolute;left:3458;top:2847;width:427;height:1" o:connectortype="straight"/>
            <v:shape id="_x0000_s1047" type="#_x0000_t32" style="position:absolute;left:3458;top:3445;width:427;height:1" o:connectortype="straight"/>
            <v:rect id="_x0000_s1048" style="position:absolute;left:3604;top:2179;width:1830;height:345" strokecolor="white [3212]">
              <v:textbox inset="0,0,0,0">
                <w:txbxContent>
                  <w:p w:rsidR="009A2086" w:rsidRDefault="009A2086" w:rsidP="00BA6FFD">
                    <w:r>
                      <w:rPr>
                        <w:rFonts w:hint="eastAsia"/>
                      </w:rPr>
                      <w:t>Z=50ohm, Tdelay=1n</w:t>
                    </w:r>
                  </w:p>
                </w:txbxContent>
              </v:textbox>
            </v:rect>
            <v:shape id="_x0000_s1049" type="#_x0000_t32" style="position:absolute;left:5021;top:2846;width:427;height:1" o:connectortype="straight"/>
            <v:shape id="_x0000_s1050" type="#_x0000_t32" style="position:absolute;left:5021;top:3444;width:427;height:1" o:connectortype="straight"/>
            <v:rect id="_x0000_s1051" style="position:absolute;left:5448;top:2293;width:1934;height:1740">
              <v:textbox>
                <w:txbxContent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053" type="#_x0000_t32" style="position:absolute;left:7382;top:2847;width:1559;height:1" o:connectortype="straight"/>
            <v:shape id="_x0000_s1054" type="#_x0000_t32" style="position:absolute;left:7382;top:3445;width:992;height:1" o:connectortype="straight"/>
            <v:group id="_x0000_s1064" style="position:absolute;left:8586;top:2846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446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449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2846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shape id="_x0000_s1093" type="#_x0000_t32" style="position:absolute;left:4448;top:2524;width:71;height:259;flip:x" o:connectortype="straight">
              <v:stroke endarrow="block"/>
            </v:shape>
            <v:rect id="_x0000_s1094" style="position:absolute;left:7849;top:2926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7529;top:4279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2958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275;top:4279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364;top:2847;width:875;height:661;flip:y" o:connectortype="elbow" adj="10788,112542,-58357"/>
            <v:rect id="_x0000_s1099" style="position:absolute;left:2513;top:365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865;top:240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119;width:1240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Trise=</w:t>
                    </w:r>
                    <w:r w:rsidR="009D10ED">
                      <w:rPr>
                        <w:rFonts w:hint="eastAsia"/>
                      </w:rPr>
                      <w:t>7</w:t>
                    </w:r>
                    <w:r w:rsidR="007C34E3">
                      <w:rPr>
                        <w:rFonts w:hint="eastAsia"/>
                      </w:rPr>
                      <w:t>0</w:t>
                    </w:r>
                    <w:r>
                      <w:rPr>
                        <w:rFonts w:hint="eastAsia"/>
                      </w:rPr>
                      <w:t>ps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796FC9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76850" cy="4029075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D91A06" w:rsidP="00B63D2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03" editas="canvas" style="width:415.3pt;height:204.8pt;mso-position-horizontal-relative:char;mso-position-vertical-relative:line" coordorigin="1800,1755" coordsize="8306,4096">
            <o:lock v:ext="edit" aspectratio="t"/>
            <v:shape id="_x0000_s1102" type="#_x0000_t75" style="position:absolute;left:1800;top:1755;width:8306;height:4096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815;width:1934;height:1740">
              <v:textbox>
                <w:txbxContent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trace_in</w:t>
                    </w:r>
                  </w:p>
                </w:txbxContent>
              </v:textbox>
            </v:rect>
            <v:shape id="_x0000_s1160" type="#_x0000_t32" style="position:absolute;left:4552;top:2834;width:71;height:259;flip:x" o:connectortype="straight">
              <v:stroke endarrow="block"/>
            </v:shape>
            <v:rect id="_x0000_s1162" style="position:absolute;left:4065;top:2391;width:122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3inch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5" type="#_x0000_t32" style="position:absolute;left:5286;top:4055;width:164;height:694;flip:x y" o:connectortype="straight">
              <v:stroke endarrow="block"/>
            </v:shape>
            <v:shape id="_x0000_s1166" type="#_x0000_t32" style="position:absolute;left:5286;top:3287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997;top:4774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switch_in</w:t>
                    </w:r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output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CE0EB1">
        <w:rPr>
          <w:rFonts w:hint="eastAsia"/>
          <w:sz w:val="24"/>
        </w:rPr>
        <w:t>80</w:t>
      </w:r>
      <w:r w:rsidR="00303D6D">
        <w:rPr>
          <w:rFonts w:hint="eastAsia"/>
          <w:sz w:val="24"/>
        </w:rPr>
        <w:t>0M</w:t>
      </w:r>
      <w:r>
        <w:rPr>
          <w:rFonts w:hint="eastAsia"/>
          <w:sz w:val="24"/>
        </w:rPr>
        <w:t>bps</w:t>
      </w:r>
    </w:p>
    <w:p w:rsidR="009171E7" w:rsidRDefault="00CE0EB1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43243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8E" w:rsidRDefault="003F558E" w:rsidP="009171E7">
      <w:pPr>
        <w:rPr>
          <w:sz w:val="24"/>
        </w:rPr>
      </w:pPr>
      <w:r>
        <w:rPr>
          <w:rFonts w:hint="eastAsia"/>
          <w:sz w:val="24"/>
        </w:rPr>
        <w:tab/>
      </w:r>
    </w:p>
    <w:bookmarkEnd w:id="0"/>
    <w:bookmarkEnd w:id="1"/>
    <w:p w:rsidR="009171E7" w:rsidRPr="00CE2E5B" w:rsidRDefault="009171E7" w:rsidP="00AE54A3">
      <w:pPr>
        <w:widowControl/>
        <w:jc w:val="left"/>
      </w:pPr>
    </w:p>
    <w:sectPr w:rsidR="009171E7" w:rsidRPr="00CE2E5B" w:rsidSect="008F002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3EE" w:rsidRDefault="009B13EE" w:rsidP="003E062D">
      <w:r>
        <w:separator/>
      </w:r>
    </w:p>
  </w:endnote>
  <w:endnote w:type="continuationSeparator" w:id="1">
    <w:p w:rsidR="009B13EE" w:rsidRDefault="009B13EE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3EE" w:rsidRDefault="009B13EE" w:rsidP="003E062D">
      <w:r>
        <w:separator/>
      </w:r>
    </w:p>
  </w:footnote>
  <w:footnote w:type="continuationSeparator" w:id="1">
    <w:p w:rsidR="009B13EE" w:rsidRDefault="009B13EE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73" w:rsidRDefault="00D91A06">
    <w:pPr>
      <w:pStyle w:val="Header"/>
    </w:pPr>
    <w:r>
      <w:rPr>
        <w:noProof/>
      </w:rPr>
      <w:pict>
        <v:group id="_x0000_s55297" style="position:absolute;left:0;text-align:left;margin-left:50.5pt;margin-top:22.5pt;width:155.95pt;height:25.65pt;z-index:-251658240;mso-position-horizontal-relative:page;mso-position-vertical-relative:page" coordorigin="770,960" coordsize="3119,513" o:allowincell="f">
          <v:shape id="_x0000_s55298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5299" style="position:absolute;left:1388;top:1082;width:408;height:332" coordorigin="1388,1082" coordsize="408,332" o:allowincell="f">
            <v:shape id="_x0000_s55300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5301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5302" style="position:absolute;left:2405;top:1079;width:202;height:336" coordsize="202,336" o:allowincell="f" path="m201,r,l126,,,336r75,l201,xe" fillcolor="#221f1f" stroked="f">
            <v:path arrowok="t"/>
          </v:shape>
          <v:group id="_x0000_s55303" style="position:absolute;left:2922;top:1074;width:385;height:338" coordorigin="2922,1074" coordsize="385,338" o:allowincell="f">
            <v:shape id="_x0000_s55304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5305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5306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5307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5308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5309" style="position:absolute;left:3831;top:1081;width:42;height:48" coordorigin="3831,1081" coordsize="42,48" o:allowincell="f">
            <v:shape id="_x0000_s55310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5311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5312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  <w:r>
      <w:rPr>
        <w:noProof/>
      </w:rPr>
      <w:pict>
        <v:polyline id="_x0000_s55313" style="position:absolute;left:0;text-align:left;z-index:-251657216;mso-position-horizontal-relative:page;mso-position-vertical-relative:page" points="51pt,54.5pt,585pt,54.5pt" coordsize="10680,0" o:allowincell="f" filled="f" strokecolor="#231e1f" strokeweight="4pt">
          <v:path arrowok="t"/>
          <w10:wrap anchorx="page" anchory="page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16249"/>
    <w:rsid w:val="00021D17"/>
    <w:rsid w:val="0004159D"/>
    <w:rsid w:val="00057C44"/>
    <w:rsid w:val="000B354B"/>
    <w:rsid w:val="000B5872"/>
    <w:rsid w:val="000E731F"/>
    <w:rsid w:val="000F7BA3"/>
    <w:rsid w:val="00106B2A"/>
    <w:rsid w:val="00112052"/>
    <w:rsid w:val="00150242"/>
    <w:rsid w:val="00152252"/>
    <w:rsid w:val="0015629A"/>
    <w:rsid w:val="00173D35"/>
    <w:rsid w:val="00176F6A"/>
    <w:rsid w:val="00186256"/>
    <w:rsid w:val="00187C88"/>
    <w:rsid w:val="00193BB7"/>
    <w:rsid w:val="00197147"/>
    <w:rsid w:val="001F751D"/>
    <w:rsid w:val="00202187"/>
    <w:rsid w:val="002109F0"/>
    <w:rsid w:val="002148BA"/>
    <w:rsid w:val="00216C6B"/>
    <w:rsid w:val="00217885"/>
    <w:rsid w:val="00255D71"/>
    <w:rsid w:val="00263BB0"/>
    <w:rsid w:val="0027496C"/>
    <w:rsid w:val="0027622F"/>
    <w:rsid w:val="002921C9"/>
    <w:rsid w:val="002A7AF0"/>
    <w:rsid w:val="002C6842"/>
    <w:rsid w:val="002D2C32"/>
    <w:rsid w:val="00303D6D"/>
    <w:rsid w:val="00307DA8"/>
    <w:rsid w:val="0031120D"/>
    <w:rsid w:val="00314D1A"/>
    <w:rsid w:val="00340999"/>
    <w:rsid w:val="00345936"/>
    <w:rsid w:val="0035534C"/>
    <w:rsid w:val="003618CC"/>
    <w:rsid w:val="00366F97"/>
    <w:rsid w:val="00370194"/>
    <w:rsid w:val="0037353D"/>
    <w:rsid w:val="00381868"/>
    <w:rsid w:val="00392A54"/>
    <w:rsid w:val="003E062D"/>
    <w:rsid w:val="003F2E1C"/>
    <w:rsid w:val="003F558E"/>
    <w:rsid w:val="00402501"/>
    <w:rsid w:val="00411771"/>
    <w:rsid w:val="00421F1C"/>
    <w:rsid w:val="0042624B"/>
    <w:rsid w:val="0043199D"/>
    <w:rsid w:val="00436FD3"/>
    <w:rsid w:val="004474C4"/>
    <w:rsid w:val="00460C93"/>
    <w:rsid w:val="004615E2"/>
    <w:rsid w:val="0046432F"/>
    <w:rsid w:val="0046754D"/>
    <w:rsid w:val="004771AD"/>
    <w:rsid w:val="004D6734"/>
    <w:rsid w:val="004E126F"/>
    <w:rsid w:val="004E2AB7"/>
    <w:rsid w:val="004E4DB5"/>
    <w:rsid w:val="004E696B"/>
    <w:rsid w:val="005259CD"/>
    <w:rsid w:val="00536F14"/>
    <w:rsid w:val="005555D1"/>
    <w:rsid w:val="00557549"/>
    <w:rsid w:val="00561CC2"/>
    <w:rsid w:val="005C601E"/>
    <w:rsid w:val="005C6224"/>
    <w:rsid w:val="005E0D7A"/>
    <w:rsid w:val="005E62B5"/>
    <w:rsid w:val="005F1E38"/>
    <w:rsid w:val="006136A5"/>
    <w:rsid w:val="006356DA"/>
    <w:rsid w:val="0065758F"/>
    <w:rsid w:val="0067672D"/>
    <w:rsid w:val="006B09F1"/>
    <w:rsid w:val="006B5248"/>
    <w:rsid w:val="006D42DF"/>
    <w:rsid w:val="00704E6D"/>
    <w:rsid w:val="00715E3F"/>
    <w:rsid w:val="00750B98"/>
    <w:rsid w:val="00751944"/>
    <w:rsid w:val="00761EDF"/>
    <w:rsid w:val="00766915"/>
    <w:rsid w:val="00796FC9"/>
    <w:rsid w:val="007B29D8"/>
    <w:rsid w:val="007C2C8B"/>
    <w:rsid w:val="007C34E3"/>
    <w:rsid w:val="007D0792"/>
    <w:rsid w:val="00802C71"/>
    <w:rsid w:val="0081239E"/>
    <w:rsid w:val="00823449"/>
    <w:rsid w:val="008272A1"/>
    <w:rsid w:val="00852071"/>
    <w:rsid w:val="00856F24"/>
    <w:rsid w:val="008A0CE4"/>
    <w:rsid w:val="008A3FC6"/>
    <w:rsid w:val="008C4D9C"/>
    <w:rsid w:val="008D0413"/>
    <w:rsid w:val="008D3B11"/>
    <w:rsid w:val="008D6C5E"/>
    <w:rsid w:val="008F002A"/>
    <w:rsid w:val="008F309C"/>
    <w:rsid w:val="008F3F01"/>
    <w:rsid w:val="00904DC5"/>
    <w:rsid w:val="009051C3"/>
    <w:rsid w:val="009171E7"/>
    <w:rsid w:val="009216CF"/>
    <w:rsid w:val="00925BE9"/>
    <w:rsid w:val="00927629"/>
    <w:rsid w:val="009378F1"/>
    <w:rsid w:val="00965DBC"/>
    <w:rsid w:val="00984079"/>
    <w:rsid w:val="0099013C"/>
    <w:rsid w:val="009A2086"/>
    <w:rsid w:val="009B0F09"/>
    <w:rsid w:val="009B13EE"/>
    <w:rsid w:val="009B27A2"/>
    <w:rsid w:val="009C2741"/>
    <w:rsid w:val="009C7AE8"/>
    <w:rsid w:val="009D10ED"/>
    <w:rsid w:val="009D3D27"/>
    <w:rsid w:val="009D4356"/>
    <w:rsid w:val="009D7A96"/>
    <w:rsid w:val="009E0A79"/>
    <w:rsid w:val="009E53F7"/>
    <w:rsid w:val="009F2D7F"/>
    <w:rsid w:val="00A0442C"/>
    <w:rsid w:val="00A071A0"/>
    <w:rsid w:val="00A1779B"/>
    <w:rsid w:val="00A23EF2"/>
    <w:rsid w:val="00A32B2A"/>
    <w:rsid w:val="00A37967"/>
    <w:rsid w:val="00A97568"/>
    <w:rsid w:val="00AD04D6"/>
    <w:rsid w:val="00AE54A3"/>
    <w:rsid w:val="00AF4DDE"/>
    <w:rsid w:val="00B15AD9"/>
    <w:rsid w:val="00B3147B"/>
    <w:rsid w:val="00B53CE7"/>
    <w:rsid w:val="00B60911"/>
    <w:rsid w:val="00B63D23"/>
    <w:rsid w:val="00B75FA7"/>
    <w:rsid w:val="00B85E41"/>
    <w:rsid w:val="00BA6FFD"/>
    <w:rsid w:val="00BD3A18"/>
    <w:rsid w:val="00C02EBE"/>
    <w:rsid w:val="00C2528D"/>
    <w:rsid w:val="00C33891"/>
    <w:rsid w:val="00C3544F"/>
    <w:rsid w:val="00C57039"/>
    <w:rsid w:val="00C6086C"/>
    <w:rsid w:val="00C825FB"/>
    <w:rsid w:val="00CE0EB1"/>
    <w:rsid w:val="00CE2E5B"/>
    <w:rsid w:val="00CF1B10"/>
    <w:rsid w:val="00D06302"/>
    <w:rsid w:val="00D408E0"/>
    <w:rsid w:val="00D52C58"/>
    <w:rsid w:val="00D638C6"/>
    <w:rsid w:val="00D652F5"/>
    <w:rsid w:val="00D6729A"/>
    <w:rsid w:val="00D852F0"/>
    <w:rsid w:val="00D86B5C"/>
    <w:rsid w:val="00D90003"/>
    <w:rsid w:val="00D91A06"/>
    <w:rsid w:val="00DA7105"/>
    <w:rsid w:val="00DA7590"/>
    <w:rsid w:val="00DB412C"/>
    <w:rsid w:val="00E2638C"/>
    <w:rsid w:val="00E50E28"/>
    <w:rsid w:val="00E640A7"/>
    <w:rsid w:val="00E761A1"/>
    <w:rsid w:val="00F03D73"/>
    <w:rsid w:val="00F17B79"/>
    <w:rsid w:val="00F20CE6"/>
    <w:rsid w:val="00F51CF5"/>
    <w:rsid w:val="00F6257E"/>
    <w:rsid w:val="00F86A6D"/>
    <w:rsid w:val="00FA3D1E"/>
    <w:rsid w:val="00FA7AE7"/>
    <w:rsid w:val="00FD54ED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  <o:rules v:ext="edit">
        <o:r id="V:Rule93" type="connector" idref="#_x0000_s1125">
          <o:proxy start="" idref="#_x0000_s1121" connectloc="3"/>
        </o:r>
        <o:r id="V:Rule94" type="connector" idref="#_x0000_s1055"/>
        <o:r id="V:Rule95" type="connector" idref="#_x0000_s1054"/>
        <o:r id="V:Rule96" type="connector" idref="#_x0000_s1167"/>
        <o:r id="V:Rule97" type="connector" idref="#_x0000_s1149"/>
        <o:r id="V:Rule98" type="connector" idref="#_x0000_s1160"/>
        <o:r id="V:Rule99" type="connector" idref="#_x0000_s1067"/>
        <o:r id="V:Rule100" type="connector" idref="#_x0000_s1114"/>
        <o:r id="V:Rule101" type="connector" idref="#_x0000_s1135"/>
        <o:r id="V:Rule102" type="connector" idref="#_x0000_s1079"/>
        <o:r id="V:Rule103" type="connector" idref="#_x0000_s1165"/>
        <o:r id="V:Rule104" type="connector" idref="#_x0000_s1061"/>
        <o:r id="V:Rule105" type="connector" idref="#_x0000_s1132"/>
        <o:r id="V:Rule106" type="connector" idref="#_x0000_s1076"/>
        <o:r id="V:Rule107" type="connector" idref="#_x0000_s1050"/>
        <o:r id="V:Rule108" type="connector" idref="#_x0000_s1145"/>
        <o:r id="V:Rule109" type="connector" idref="#_x0000_s1139"/>
        <o:r id="V:Rule110" type="connector" idref="#_x0000_s1115"/>
        <o:r id="V:Rule111" type="connector" idref="#_x0000_s1108"/>
        <o:r id="V:Rule112" type="connector" idref="#_x0000_s1060"/>
        <o:r id="V:Rule113" type="connector" idref="#_x0000_s1098"/>
        <o:r id="V:Rule114" type="connector" idref="#_x0000_s1089"/>
        <o:r id="V:Rule115" type="connector" idref="#_x0000_s1166"/>
        <o:r id="V:Rule116" type="connector" idref="#_x0000_s1117"/>
        <o:r id="V:Rule117" type="connector" idref="#_x0000_s1069"/>
        <o:r id="V:Rule118" type="connector" idref="#_x0000_s1143"/>
        <o:r id="V:Rule119" type="connector" idref="#_x0000_s1057"/>
        <o:r id="V:Rule120" type="connector" idref="#_x0000_s1122"/>
        <o:r id="V:Rule121" type="connector" idref="#_x0000_s1109"/>
        <o:r id="V:Rule122" type="connector" idref="#_x0000_s1136"/>
        <o:r id="V:Rule123" type="connector" idref="#_x0000_s1112"/>
        <o:r id="V:Rule124" type="connector" idref="#_x0000_s1056"/>
        <o:r id="V:Rule125" type="connector" idref="#_x0000_s1032"/>
        <o:r id="V:Rule126" type="connector" idref="#_x0000_s1046"/>
        <o:r id="V:Rule127" type="connector" idref="#_x0000_s1074"/>
        <o:r id="V:Rule128" type="connector" idref="#_x0000_s1130"/>
        <o:r id="V:Rule129" type="connector" idref="#_x0000_s1059"/>
        <o:r id="V:Rule130" type="connector" idref="#_x0000_s1040"/>
        <o:r id="V:Rule131" type="connector" idref="#_x0000_s1110"/>
        <o:r id="V:Rule132" type="connector" idref="#_x0000_s1062"/>
        <o:r id="V:Rule133" type="connector" idref="#_x0000_s1031"/>
        <o:r id="V:Rule134" type="connector" idref="#_x0000_s1120"/>
        <o:r id="V:Rule135" type="connector" idref="#_x0000_s1116"/>
        <o:r id="V:Rule136" type="connector" idref="#_x0000_s1030"/>
        <o:r id="V:Rule137" type="connector" idref="#_x0000_s1072"/>
        <o:r id="V:Rule138" type="connector" idref="#_x0000_s1144"/>
        <o:r id="V:Rule139" type="connector" idref="#_x0000_s1105"/>
        <o:r id="V:Rule140" type="connector" idref="#_x0000_s1077"/>
        <o:r id="V:Rule141" type="connector" idref="#_x0000_s1127"/>
        <o:r id="V:Rule142" type="connector" idref="#_x0000_s1133"/>
        <o:r id="V:Rule143" type="connector" idref="#_x0000_s1164">
          <o:proxy start="" idref="#_x0000_s1159" connectloc="0"/>
        </o:r>
        <o:r id="V:Rule144" type="connector" idref="#_x0000_s1039"/>
        <o:r id="V:Rule145" type="connector" idref="#_x0000_s1111"/>
        <o:r id="V:Rule146" type="connector" idref="#_x0000_s1146"/>
        <o:r id="V:Rule147" type="connector" idref="#_x0000_s1086"/>
        <o:r id="V:Rule148" type="connector" idref="#_x0000_s1092"/>
        <o:r id="V:Rule149" type="connector" idref="#_x0000_s1070"/>
        <o:r id="V:Rule150" type="connector" idref="#_x0000_s1068"/>
        <o:r id="V:Rule151" type="connector" idref="#_x0000_s1156"/>
        <o:r id="V:Rule152" type="connector" idref="#_x0000_s1131"/>
        <o:r id="V:Rule153" type="connector" idref="#_x0000_s1138"/>
        <o:r id="V:Rule154" type="connector" idref="#_x0000_s1106"/>
        <o:r id="V:Rule155" type="connector" idref="#_x0000_s1078"/>
        <o:r id="V:Rule156" type="connector" idref="#_x0000_s1080"/>
        <o:r id="V:Rule157" type="connector" idref="#_x0000_s1047"/>
        <o:r id="V:Rule158" type="connector" idref="#_x0000_s1049"/>
        <o:r id="V:Rule159" type="connector" idref="#_x0000_s1058"/>
        <o:r id="V:Rule160" type="connector" idref="#_x0000_s1073"/>
        <o:r id="V:Rule161" type="connector" idref="#_x0000_s1063"/>
        <o:r id="V:Rule162" type="connector" idref="#_x0000_s1155"/>
        <o:r id="V:Rule163" type="connector" idref="#_x0000_s1123"/>
        <o:r id="V:Rule164" type="connector" idref="#_x0000_s1142"/>
        <o:r id="V:Rule165" type="connector" idref="#_x0000_s1091"/>
        <o:r id="V:Rule166" type="connector" idref="#_x0000_s1090"/>
        <o:r id="V:Rule167" type="connector" idref="#_x0000_s1134"/>
        <o:r id="V:Rule168" type="connector" idref="#_x0000_s1053"/>
        <o:r id="V:Rule169" type="connector" idref="#_x0000_s1087"/>
        <o:r id="V:Rule170" type="connector" idref="#_x0000_s1163">
          <o:proxy start="" idref="#_x0000_s1159" connectloc="0"/>
        </o:r>
        <o:r id="V:Rule171" type="connector" idref="#_x0000_s1113"/>
        <o:r id="V:Rule172" type="connector" idref="#_x0000_s1141"/>
        <o:r id="V:Rule173" type="connector" idref="#_x0000_s1157"/>
        <o:r id="V:Rule174" type="connector" idref="#_x0000_s1081"/>
        <o:r id="V:Rule175" type="connector" idref="#_x0000_s1075"/>
        <o:r id="V:Rule176" type="connector" idref="#_x0000_s1066"/>
        <o:r id="V:Rule177" type="connector" idref="#_x0000_s1148"/>
        <o:r id="V:Rule178" type="connector" idref="#_x0000_s1107"/>
        <o:r id="V:Rule179" type="connector" idref="#_x0000_s1088"/>
        <o:r id="V:Rule180" type="connector" idref="#_x0000_s1071"/>
        <o:r id="V:Rule181" type="connector" idref="#_x0000_s1093">
          <o:proxy start="" idref="#_x0000_s1048" connectloc="2"/>
          <o:proxy end="" idref="#_x0000_s1044" connectloc="0"/>
        </o:r>
        <o:r id="V:Rule182" type="connector" idref="#_x0000_s1147"/>
        <o:r id="V:Rule183" type="connector" idref="#_x0000_s1029"/>
        <o:r id="V:Rule184" type="connector" idref="#_x0000_s1168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2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5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06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062D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CA7CAD-DE51-424C-85E5-FC5268544F97}"/>
</file>

<file path=customXml/itemProps2.xml><?xml version="1.0" encoding="utf-8"?>
<ds:datastoreItem xmlns:ds="http://schemas.openxmlformats.org/officeDocument/2006/customXml" ds:itemID="{D51D62A4-7A66-40C2-84FD-4D5920862B5A}"/>
</file>

<file path=customXml/itemProps3.xml><?xml version="1.0" encoding="utf-8"?>
<ds:datastoreItem xmlns:ds="http://schemas.openxmlformats.org/officeDocument/2006/customXml" ds:itemID="{AA93909C-692E-4480-86C8-E905CBB985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PSCYZ-17</cp:lastModifiedBy>
  <cp:revision>81</cp:revision>
  <dcterms:created xsi:type="dcterms:W3CDTF">2013-01-08T03:33:00Z</dcterms:created>
  <dcterms:modified xsi:type="dcterms:W3CDTF">2013-08-08T06:55:00Z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